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A029C" w14:textId="7F69BB77" w:rsidR="00DF5C9F" w:rsidRPr="000C31CE" w:rsidRDefault="00B52C11" w:rsidP="00B52C11">
      <w:pPr>
        <w:spacing w:afterLines="50" w:after="18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bCs/>
          <w:sz w:val="28"/>
        </w:rPr>
        <w:t xml:space="preserve">Anexo II: </w:t>
      </w:r>
      <w:r w:rsidR="00DF5C9F" w:rsidRPr="000C31CE">
        <w:rPr>
          <w:rFonts w:ascii="Times New Roman" w:eastAsia="標楷體" w:hAnsi="Times New Roman" w:cs="Times New Roman"/>
          <w:b/>
          <w:bCs/>
          <w:sz w:val="28"/>
        </w:rPr>
        <w:t>Medidas provisórias de trânsito implementadas na Rua de Nossa Senhora do Amparo</w:t>
      </w:r>
    </w:p>
    <w:p w14:paraId="0F2718AC" w14:textId="048FE454" w:rsidR="002301FA" w:rsidRPr="000C31CE" w:rsidRDefault="00B52C11" w:rsidP="003F6436">
      <w:pPr>
        <w:pStyle w:val="a6"/>
        <w:spacing w:afterLines="50" w:after="180"/>
        <w:ind w:leftChars="0" w:left="360"/>
        <w:jc w:val="center"/>
        <w:rPr>
          <w:rFonts w:ascii="Times New Roman" w:eastAsia="標楷體" w:hAnsi="Times New Roman" w:cs="Times New Roman"/>
          <w:b/>
        </w:rPr>
      </w:pPr>
      <w:r w:rsidRPr="00596801">
        <w:rPr>
          <w:rFonts w:ascii="Times New Roman" w:eastAsia="標楷體" w:hAnsi="Times New Roman" w:cs="Times New Roman"/>
          <w:b/>
          <w:lang w:eastAsia="zh-HK"/>
        </w:rPr>
        <w:t>Tabela I:</w:t>
      </w:r>
      <w:r w:rsidR="00310665">
        <w:rPr>
          <w:rFonts w:ascii="Times New Roman" w:eastAsia="標楷體" w:hAnsi="Times New Roman" w:cs="Times New Roman"/>
          <w:b/>
          <w:lang w:eastAsia="zh-HK"/>
        </w:rPr>
        <w:t xml:space="preserve"> </w:t>
      </w:r>
      <w:bookmarkStart w:id="0" w:name="_GoBack"/>
      <w:bookmarkEnd w:id="0"/>
      <w:r w:rsidR="00221AAC">
        <w:rPr>
          <w:rFonts w:ascii="Times New Roman" w:eastAsia="標楷體" w:hAnsi="Times New Roman" w:cs="Times New Roman"/>
          <w:b/>
          <w:lang w:eastAsia="zh-HK"/>
        </w:rPr>
        <w:t>Medidas provisórias de trânsito</w:t>
      </w:r>
    </w:p>
    <w:tbl>
      <w:tblPr>
        <w:tblStyle w:val="a5"/>
        <w:tblW w:w="8788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4115"/>
      </w:tblGrid>
      <w:tr w:rsidR="00DF5C9F" w:rsidRPr="000C31CE" w14:paraId="023BC01E" w14:textId="77777777" w:rsidTr="003F6436">
        <w:trPr>
          <w:trHeight w:val="474"/>
          <w:jc w:val="center"/>
        </w:trPr>
        <w:tc>
          <w:tcPr>
            <w:tcW w:w="2263" w:type="dxa"/>
            <w:vAlign w:val="center"/>
          </w:tcPr>
          <w:p w14:paraId="45C9D6DB" w14:textId="2421F004" w:rsidR="00DF5C9F" w:rsidRPr="003F6436" w:rsidRDefault="00DF5C9F" w:rsidP="003F64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F6436">
              <w:rPr>
                <w:rFonts w:ascii="Times New Roman" w:hAnsi="Times New Roman" w:cs="Times New Roman"/>
                <w:b/>
              </w:rPr>
              <w:t>Medidas provisórias de trânsito</w:t>
            </w:r>
          </w:p>
        </w:tc>
        <w:tc>
          <w:tcPr>
            <w:tcW w:w="2410" w:type="dxa"/>
            <w:vAlign w:val="center"/>
          </w:tcPr>
          <w:p w14:paraId="6B4467F9" w14:textId="699A94A9" w:rsidR="00DF5C9F" w:rsidRPr="003F6436" w:rsidRDefault="00DF5C9F" w:rsidP="003F64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F6436">
              <w:rPr>
                <w:rFonts w:ascii="Times New Roman" w:hAnsi="Times New Roman" w:cs="Times New Roman"/>
                <w:b/>
              </w:rPr>
              <w:t>Medidas provisórias de trânsito</w:t>
            </w:r>
          </w:p>
        </w:tc>
        <w:tc>
          <w:tcPr>
            <w:tcW w:w="4115" w:type="dxa"/>
            <w:vAlign w:val="center"/>
          </w:tcPr>
          <w:p w14:paraId="3A55A22F" w14:textId="199D4CF4" w:rsidR="00DF5C9F" w:rsidRPr="003F6436" w:rsidRDefault="00DF5C9F" w:rsidP="003F643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F6436">
              <w:rPr>
                <w:rFonts w:ascii="Times New Roman" w:hAnsi="Times New Roman" w:cs="Times New Roman"/>
                <w:b/>
              </w:rPr>
              <w:t>Medidas provisórias de trânsito</w:t>
            </w:r>
          </w:p>
        </w:tc>
      </w:tr>
      <w:tr w:rsidR="000A01AB" w:rsidRPr="000C31CE" w14:paraId="2CAB3FF0" w14:textId="77777777" w:rsidTr="00343E88">
        <w:trPr>
          <w:trHeight w:val="1473"/>
          <w:jc w:val="center"/>
        </w:trPr>
        <w:tc>
          <w:tcPr>
            <w:tcW w:w="2263" w:type="dxa"/>
            <w:vMerge w:val="restart"/>
            <w:vAlign w:val="center"/>
          </w:tcPr>
          <w:p w14:paraId="4945E69C" w14:textId="2397B624" w:rsidR="000A01AB" w:rsidRPr="000C31CE" w:rsidRDefault="00DF5C9F" w:rsidP="00FE52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31CE">
              <w:rPr>
                <w:rFonts w:ascii="Times New Roman" w:eastAsia="標楷體" w:hAnsi="Times New Roman" w:cs="Times New Roman"/>
              </w:rPr>
              <w:t>Estacionamento proibido</w:t>
            </w:r>
          </w:p>
        </w:tc>
        <w:tc>
          <w:tcPr>
            <w:tcW w:w="2410" w:type="dxa"/>
            <w:vAlign w:val="center"/>
          </w:tcPr>
          <w:p w14:paraId="19ACD2DB" w14:textId="0E334DA3" w:rsidR="000A01AB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Das 9h00 de 15 de Fevereiro às 22h00 de 22 de Fevereiro</w:t>
            </w:r>
          </w:p>
        </w:tc>
        <w:tc>
          <w:tcPr>
            <w:tcW w:w="4115" w:type="dxa"/>
            <w:vAlign w:val="center"/>
          </w:tcPr>
          <w:p w14:paraId="2F1C4C48" w14:textId="1B7A4F44" w:rsidR="00DF5C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Zona de estacionamento de motociclos/ciclomotores na Rua da Tercena junto ao Beco da Melancia</w:t>
            </w:r>
          </w:p>
          <w:p w14:paraId="1621E06C" w14:textId="13C6508C" w:rsidR="00DF5C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Zona de estacionamento de motociclos/ciclomotores na Rua de Nossa Senhora do Amparo</w:t>
            </w:r>
          </w:p>
        </w:tc>
      </w:tr>
      <w:tr w:rsidR="00EC169F" w:rsidRPr="000C31CE" w14:paraId="37CE2500" w14:textId="77777777" w:rsidTr="00343E88">
        <w:trPr>
          <w:trHeight w:val="1189"/>
          <w:jc w:val="center"/>
        </w:trPr>
        <w:tc>
          <w:tcPr>
            <w:tcW w:w="2263" w:type="dxa"/>
            <w:vMerge/>
            <w:vAlign w:val="center"/>
          </w:tcPr>
          <w:p w14:paraId="06D132B3" w14:textId="77777777" w:rsidR="00EC169F" w:rsidRPr="000C31CE" w:rsidRDefault="00EC169F" w:rsidP="00696B6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292A9C3" w14:textId="0951DF69" w:rsidR="00EC169F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Entre 17 e 22 de Fevereiro, diariamente das 12h00 às 19h00</w:t>
            </w:r>
          </w:p>
        </w:tc>
        <w:tc>
          <w:tcPr>
            <w:tcW w:w="4115" w:type="dxa"/>
            <w:vAlign w:val="center"/>
          </w:tcPr>
          <w:p w14:paraId="52DE429E" w14:textId="3BCF4B17" w:rsidR="00DF5C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Zona de carga-descarga e tomada-largada de passageiros na Rua da Tercena junto ao Beco da Melancia</w:t>
            </w:r>
          </w:p>
          <w:p w14:paraId="6F87622C" w14:textId="7F86D896" w:rsidR="00DF5C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Zona de carga-descarga e tomada-largada de passageiros na Rua de Nossa Senhora do Amparo</w:t>
            </w:r>
          </w:p>
        </w:tc>
      </w:tr>
      <w:tr w:rsidR="00EC169F" w:rsidRPr="000C31CE" w14:paraId="44227362" w14:textId="77777777" w:rsidTr="00343E88">
        <w:trPr>
          <w:trHeight w:val="1189"/>
          <w:jc w:val="center"/>
        </w:trPr>
        <w:tc>
          <w:tcPr>
            <w:tcW w:w="2263" w:type="dxa"/>
            <w:vAlign w:val="center"/>
          </w:tcPr>
          <w:p w14:paraId="5C2A109B" w14:textId="61360F6C" w:rsidR="00EC169F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Estacionamento proibido</w:t>
            </w:r>
            <w:r w:rsidRPr="000C31CE">
              <w:rPr>
                <w:rFonts w:ascii="Times New Roman" w:hAnsi="Times New Roman" w:cs="Times New Roman"/>
              </w:rPr>
              <w:t xml:space="preserve"> e </w:t>
            </w:r>
            <w:r w:rsidRPr="000C31CE">
              <w:rPr>
                <w:rFonts w:ascii="Times New Roman" w:eastAsia="標楷體" w:hAnsi="Times New Roman" w:cs="Times New Roman"/>
                <w:lang w:eastAsia="zh-HK"/>
              </w:rPr>
              <w:t>instalação de zona provisória de estacionamento</w:t>
            </w:r>
          </w:p>
        </w:tc>
        <w:tc>
          <w:tcPr>
            <w:tcW w:w="2410" w:type="dxa"/>
            <w:vMerge/>
            <w:vAlign w:val="center"/>
          </w:tcPr>
          <w:p w14:paraId="54CBE92B" w14:textId="77777777" w:rsidR="00EC169F" w:rsidRPr="000C31CE" w:rsidRDefault="00EC169F" w:rsidP="0067785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2DBCEED0" w14:textId="167CC070" w:rsidR="00EC16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Parte da zona de carga-descarga e tomada-largada de passageiros na Rua dos Faitiões, junto da Rua do Infante</w:t>
            </w:r>
          </w:p>
        </w:tc>
      </w:tr>
      <w:tr w:rsidR="002301FA" w:rsidRPr="000C31CE" w14:paraId="69BC3A26" w14:textId="77777777" w:rsidTr="00343E88">
        <w:trPr>
          <w:trHeight w:val="1713"/>
          <w:jc w:val="center"/>
        </w:trPr>
        <w:tc>
          <w:tcPr>
            <w:tcW w:w="2263" w:type="dxa"/>
            <w:vAlign w:val="center"/>
          </w:tcPr>
          <w:p w14:paraId="6AE769F3" w14:textId="355A1847" w:rsidR="002301FA" w:rsidRPr="000C31CE" w:rsidRDefault="00DF5C9F" w:rsidP="00930D2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 w:rsidRPr="000C31CE">
              <w:rPr>
                <w:rFonts w:ascii="Times New Roman" w:eastAsia="標楷體" w:hAnsi="Times New Roman" w:cs="Times New Roman"/>
              </w:rPr>
              <w:t>Trânsito vedado (excepto veículos autorizados)</w:t>
            </w:r>
          </w:p>
        </w:tc>
        <w:tc>
          <w:tcPr>
            <w:tcW w:w="2410" w:type="dxa"/>
            <w:vAlign w:val="center"/>
          </w:tcPr>
          <w:p w14:paraId="4AD88C42" w14:textId="24F47B3D" w:rsidR="002301FA" w:rsidRPr="000C31CE" w:rsidRDefault="00DF5C9F" w:rsidP="00CA04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Entre 17 e 22 de Fevereiro, diariamente das 12h00 às 19h00</w:t>
            </w:r>
          </w:p>
        </w:tc>
        <w:tc>
          <w:tcPr>
            <w:tcW w:w="4115" w:type="dxa"/>
            <w:vAlign w:val="center"/>
          </w:tcPr>
          <w:p w14:paraId="3CB47B52" w14:textId="0B6A5D77" w:rsidR="00DF5C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Troço da Rua da Tercena entre o Pátio das Calhandra</w:t>
            </w:r>
            <w:r w:rsidR="00221AAC">
              <w:rPr>
                <w:rFonts w:ascii="Times New Roman" w:eastAsia="標楷體" w:hAnsi="Times New Roman" w:cs="Times New Roman"/>
                <w:lang w:eastAsia="zh-HK"/>
              </w:rPr>
              <w:t>s e a Travessa do Armazém Velho</w:t>
            </w:r>
          </w:p>
          <w:p w14:paraId="708998EA" w14:textId="2A5179EB" w:rsidR="00DF5C9F" w:rsidRPr="000C31CE" w:rsidRDefault="00DF5C9F" w:rsidP="00221AAC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Rua de Nossa Senhora do Amparo</w:t>
            </w:r>
          </w:p>
        </w:tc>
      </w:tr>
      <w:tr w:rsidR="003F6436" w:rsidRPr="000C31CE" w14:paraId="070BA32F" w14:textId="77777777" w:rsidTr="00343E88">
        <w:trPr>
          <w:trHeight w:val="1713"/>
          <w:jc w:val="center"/>
        </w:trPr>
        <w:tc>
          <w:tcPr>
            <w:tcW w:w="2263" w:type="dxa"/>
            <w:vAlign w:val="center"/>
          </w:tcPr>
          <w:p w14:paraId="0313C298" w14:textId="0EED2FD9" w:rsidR="003F6436" w:rsidRPr="000C31CE" w:rsidRDefault="003F6436" w:rsidP="00930D2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 w:rsidRPr="003F6436">
              <w:rPr>
                <w:rFonts w:ascii="Times New Roman" w:eastAsia="標楷體" w:hAnsi="Times New Roman" w:cs="Times New Roman"/>
              </w:rPr>
              <w:t>Estacionamento proibido e instalação de zona provisória de estacionamento</w:t>
            </w:r>
            <w:r>
              <w:rPr>
                <w:rFonts w:ascii="Times New Roman" w:eastAsia="標楷體" w:hAnsi="Times New Roman" w:cs="Times New Roman"/>
              </w:rPr>
              <w:t xml:space="preserve"> para motociclos e ciclomotores</w:t>
            </w:r>
          </w:p>
        </w:tc>
        <w:tc>
          <w:tcPr>
            <w:tcW w:w="2410" w:type="dxa"/>
            <w:vAlign w:val="center"/>
          </w:tcPr>
          <w:p w14:paraId="281CEF87" w14:textId="191D30F4" w:rsidR="003F6436" w:rsidRPr="000C31CE" w:rsidRDefault="003F6436" w:rsidP="003F6436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/>
                <w:lang w:eastAsia="zh-HK"/>
              </w:rPr>
              <w:t>Da</w:t>
            </w:r>
            <w:r w:rsidRPr="003F6436">
              <w:rPr>
                <w:rFonts w:ascii="Times New Roman" w:eastAsia="標楷體" w:hAnsi="Times New Roman" w:cs="Times New Roman"/>
                <w:lang w:eastAsia="zh-HK"/>
              </w:rPr>
              <w:t xml:space="preserve">s 9h00 </w:t>
            </w:r>
            <w:r>
              <w:rPr>
                <w:rFonts w:ascii="Times New Roman" w:eastAsia="標楷體" w:hAnsi="Times New Roman" w:cs="Times New Roman"/>
                <w:lang w:eastAsia="zh-HK"/>
              </w:rPr>
              <w:t>d</w:t>
            </w:r>
            <w:r w:rsidRPr="003F6436">
              <w:rPr>
                <w:rFonts w:ascii="Times New Roman" w:eastAsia="標楷體" w:hAnsi="Times New Roman" w:cs="Times New Roman"/>
                <w:lang w:eastAsia="zh-HK"/>
              </w:rPr>
              <w:t>e 17 de Fevereiro</w:t>
            </w:r>
            <w:r>
              <w:rPr>
                <w:rFonts w:ascii="Times New Roman" w:eastAsia="標楷體" w:hAnsi="Times New Roman" w:cs="Times New Roman"/>
                <w:lang w:eastAsia="zh-HK"/>
              </w:rPr>
              <w:t xml:space="preserve"> </w:t>
            </w:r>
            <w:r w:rsidRPr="003F6436">
              <w:rPr>
                <w:rFonts w:ascii="Times New Roman" w:eastAsia="標楷體" w:hAnsi="Times New Roman" w:cs="Times New Roman"/>
                <w:lang w:eastAsia="zh-HK"/>
              </w:rPr>
              <w:t>às 19h00</w:t>
            </w:r>
            <w:r>
              <w:rPr>
                <w:rFonts w:ascii="Times New Roman" w:eastAsia="標楷體" w:hAnsi="Times New Roman" w:cs="Times New Roman"/>
                <w:lang w:eastAsia="zh-HK"/>
              </w:rPr>
              <w:t xml:space="preserve"> de 22 de Fevereiro</w:t>
            </w:r>
          </w:p>
        </w:tc>
        <w:tc>
          <w:tcPr>
            <w:tcW w:w="4115" w:type="dxa"/>
            <w:vAlign w:val="center"/>
          </w:tcPr>
          <w:p w14:paraId="791DCB42" w14:textId="1639F42F" w:rsidR="003F6436" w:rsidRPr="000C31CE" w:rsidRDefault="003F6436" w:rsidP="003F6436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3F6436">
              <w:rPr>
                <w:rFonts w:ascii="Times New Roman" w:eastAsia="標楷體" w:hAnsi="Times New Roman" w:cs="Times New Roman"/>
                <w:lang w:eastAsia="zh-HK"/>
              </w:rPr>
              <w:t>Lugares de estacionamento com parquímetros n.º 3199 (1-4) da Rua dos Faitiões</w:t>
            </w:r>
          </w:p>
        </w:tc>
      </w:tr>
    </w:tbl>
    <w:p w14:paraId="3BF1399F" w14:textId="44B62775" w:rsidR="00BE0585" w:rsidRPr="000C31CE" w:rsidRDefault="00BE0585" w:rsidP="004477BF">
      <w:pPr>
        <w:rPr>
          <w:rFonts w:ascii="Times New Roman" w:eastAsia="標楷體" w:hAnsi="Times New Roman" w:cs="Times New Roman"/>
        </w:rPr>
      </w:pPr>
    </w:p>
    <w:p w14:paraId="7F53F111" w14:textId="65C9CE8D" w:rsidR="00516A8F" w:rsidRPr="003F6436" w:rsidRDefault="003F6436" w:rsidP="003F6436">
      <w:pPr>
        <w:spacing w:afterLines="50" w:after="180"/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Tabela II: </w:t>
      </w:r>
      <w:r w:rsidR="00DF5C9F" w:rsidRPr="003F6436">
        <w:rPr>
          <w:rFonts w:ascii="Times New Roman" w:eastAsia="標楷體" w:hAnsi="Times New Roman" w:cs="Times New Roman"/>
          <w:b/>
        </w:rPr>
        <w:t>Ajustamento provisório do serviço de autocarros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2096"/>
        <w:gridCol w:w="2101"/>
        <w:gridCol w:w="2337"/>
        <w:gridCol w:w="2392"/>
      </w:tblGrid>
      <w:tr w:rsidR="00DF5C9F" w:rsidRPr="000C31CE" w14:paraId="29B5F138" w14:textId="77777777" w:rsidTr="003458BF">
        <w:trPr>
          <w:jc w:val="center"/>
        </w:trPr>
        <w:tc>
          <w:tcPr>
            <w:tcW w:w="2122" w:type="dxa"/>
            <w:shd w:val="clear" w:color="auto" w:fill="F9F9F9"/>
            <w:vAlign w:val="center"/>
          </w:tcPr>
          <w:p w14:paraId="52541AE0" w14:textId="1C5F6441" w:rsidR="00DF5C9F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C31CE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Data e hora</w:t>
            </w:r>
          </w:p>
        </w:tc>
        <w:tc>
          <w:tcPr>
            <w:tcW w:w="2126" w:type="dxa"/>
            <w:shd w:val="clear" w:color="auto" w:fill="F9F9F9"/>
            <w:vAlign w:val="center"/>
          </w:tcPr>
          <w:p w14:paraId="7F97ED65" w14:textId="19013AA6" w:rsidR="00DF5C9F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C31CE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Carreira de autocarro</w:t>
            </w:r>
          </w:p>
        </w:tc>
        <w:tc>
          <w:tcPr>
            <w:tcW w:w="2268" w:type="dxa"/>
            <w:shd w:val="clear" w:color="auto" w:fill="F9F9F9"/>
            <w:vAlign w:val="center"/>
          </w:tcPr>
          <w:p w14:paraId="027B3CB9" w14:textId="5BD8F66A" w:rsidR="00DF5C9F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C31CE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Paragem suspensa</w:t>
            </w:r>
          </w:p>
        </w:tc>
        <w:tc>
          <w:tcPr>
            <w:tcW w:w="2410" w:type="dxa"/>
            <w:shd w:val="clear" w:color="auto" w:fill="F9F9F9"/>
            <w:vAlign w:val="center"/>
          </w:tcPr>
          <w:p w14:paraId="4CD53097" w14:textId="0CDFA037" w:rsidR="00DF5C9F" w:rsidRPr="000C31CE" w:rsidRDefault="00DF5C9F" w:rsidP="00DF5C9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C31CE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Paragem alternativa</w:t>
            </w:r>
          </w:p>
        </w:tc>
      </w:tr>
      <w:tr w:rsidR="00931869" w:rsidRPr="000C31CE" w14:paraId="6DECF3CC" w14:textId="77777777" w:rsidTr="00931869">
        <w:trPr>
          <w:trHeight w:val="1573"/>
          <w:jc w:val="center"/>
        </w:trPr>
        <w:tc>
          <w:tcPr>
            <w:tcW w:w="2122" w:type="dxa"/>
            <w:vAlign w:val="center"/>
          </w:tcPr>
          <w:p w14:paraId="69EE3D47" w14:textId="042F658D" w:rsidR="00DF5C9F" w:rsidRPr="000C31CE" w:rsidRDefault="00DF5C9F" w:rsidP="00F143C1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lastRenderedPageBreak/>
              <w:t>17 a 23 de Fevereiro</w:t>
            </w:r>
          </w:p>
          <w:p w14:paraId="761DB16A" w14:textId="22061EA0" w:rsidR="00931869" w:rsidRPr="000C31CE" w:rsidRDefault="00DB6178" w:rsidP="00F143C1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/>
              </w:rPr>
              <w:t>S</w:t>
            </w:r>
            <w:r w:rsidRPr="00DB6178">
              <w:rPr>
                <w:rFonts w:ascii="Times New Roman" w:eastAsia="標楷體" w:hAnsi="Times New Roman" w:cs="Times New Roman"/>
                <w:lang w:eastAsia="zh-HK"/>
              </w:rPr>
              <w:t>erviço de autocarros durante todo o dia</w:t>
            </w:r>
          </w:p>
        </w:tc>
        <w:tc>
          <w:tcPr>
            <w:tcW w:w="2126" w:type="dxa"/>
            <w:vAlign w:val="center"/>
          </w:tcPr>
          <w:p w14:paraId="57C5B6C0" w14:textId="4196D8A2" w:rsidR="00931869" w:rsidRPr="000C31CE" w:rsidRDefault="00F143C1" w:rsidP="00F143C1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</w:rPr>
              <w:t>Para a Rua dos Currais: 18</w:t>
            </w:r>
          </w:p>
        </w:tc>
        <w:tc>
          <w:tcPr>
            <w:tcW w:w="2268" w:type="dxa"/>
            <w:vAlign w:val="center"/>
          </w:tcPr>
          <w:p w14:paraId="0693B063" w14:textId="45B91ECD" w:rsidR="00F143C1" w:rsidRPr="000C31CE" w:rsidRDefault="000C31CE" w:rsidP="000C31CE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RUA DOS MERCADORES</w:t>
            </w:r>
          </w:p>
          <w:p w14:paraId="55F193EA" w14:textId="00874CEA" w:rsidR="00F143C1" w:rsidRPr="000C31CE" w:rsidRDefault="000C31CE" w:rsidP="000C31CE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RUA DAS ESTALAGENS</w:t>
            </w:r>
          </w:p>
        </w:tc>
        <w:tc>
          <w:tcPr>
            <w:tcW w:w="2410" w:type="dxa"/>
            <w:vAlign w:val="center"/>
          </w:tcPr>
          <w:p w14:paraId="19766427" w14:textId="2F49BC71" w:rsidR="00F143C1" w:rsidRPr="000C31CE" w:rsidRDefault="00F143C1" w:rsidP="00F143C1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0C31CE">
              <w:rPr>
                <w:rFonts w:ascii="Times New Roman" w:eastAsia="標楷體" w:hAnsi="Times New Roman" w:cs="Times New Roman"/>
                <w:lang w:eastAsia="zh-HK"/>
              </w:rPr>
              <w:t>Paragem provisória na Rua das Estalagens, junto à Rua dos Ervanários, situada a cerca de 100 metros entre as duas paragens</w:t>
            </w:r>
          </w:p>
        </w:tc>
      </w:tr>
    </w:tbl>
    <w:p w14:paraId="1B1492E4" w14:textId="77777777" w:rsidR="00516A8F" w:rsidRPr="000C31CE" w:rsidRDefault="00516A8F" w:rsidP="004477BF">
      <w:pPr>
        <w:rPr>
          <w:rFonts w:ascii="Times New Roman" w:eastAsia="標楷體" w:hAnsi="Times New Roman" w:cs="Times New Roman"/>
        </w:rPr>
      </w:pPr>
    </w:p>
    <w:sectPr w:rsidR="00516A8F" w:rsidRPr="000C31CE" w:rsidSect="00DB19E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0B04C" w14:textId="77777777" w:rsidR="000B206D" w:rsidRDefault="000B206D" w:rsidP="00112679">
      <w:r>
        <w:separator/>
      </w:r>
    </w:p>
  </w:endnote>
  <w:endnote w:type="continuationSeparator" w:id="0">
    <w:p w14:paraId="16F1C6E6" w14:textId="77777777" w:rsidR="000B206D" w:rsidRDefault="000B206D" w:rsidP="0011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DD28" w14:textId="77777777" w:rsidR="000B206D" w:rsidRDefault="000B206D" w:rsidP="00112679">
      <w:r>
        <w:separator/>
      </w:r>
    </w:p>
  </w:footnote>
  <w:footnote w:type="continuationSeparator" w:id="0">
    <w:p w14:paraId="21023BDE" w14:textId="77777777" w:rsidR="000B206D" w:rsidRDefault="000B206D" w:rsidP="0011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927"/>
    <w:multiLevelType w:val="hybridMultilevel"/>
    <w:tmpl w:val="9260E3B4"/>
    <w:lvl w:ilvl="0" w:tplc="017C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004A0"/>
    <w:multiLevelType w:val="hybridMultilevel"/>
    <w:tmpl w:val="28F835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E84F5E"/>
    <w:multiLevelType w:val="multilevel"/>
    <w:tmpl w:val="06BC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E3072"/>
    <w:multiLevelType w:val="hybridMultilevel"/>
    <w:tmpl w:val="7272F3BA"/>
    <w:lvl w:ilvl="0" w:tplc="3AFC4D7A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9B64F3"/>
    <w:multiLevelType w:val="hybridMultilevel"/>
    <w:tmpl w:val="58A4080E"/>
    <w:lvl w:ilvl="0" w:tplc="04090003">
      <w:start w:val="1"/>
      <w:numFmt w:val="bullet"/>
      <w:lvlText w:val="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abstractNum w:abstractNumId="5" w15:restartNumberingAfterBreak="0">
    <w:nsid w:val="23DA0BF7"/>
    <w:multiLevelType w:val="hybridMultilevel"/>
    <w:tmpl w:val="A8FA17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C010C9"/>
    <w:multiLevelType w:val="hybridMultilevel"/>
    <w:tmpl w:val="248EB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9800DB"/>
    <w:multiLevelType w:val="hybridMultilevel"/>
    <w:tmpl w:val="EC007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6F7A83"/>
    <w:multiLevelType w:val="hybridMultilevel"/>
    <w:tmpl w:val="B14099B8"/>
    <w:lvl w:ilvl="0" w:tplc="98D23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174E6"/>
    <w:multiLevelType w:val="hybridMultilevel"/>
    <w:tmpl w:val="E0AE15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FA0CB6"/>
    <w:multiLevelType w:val="hybridMultilevel"/>
    <w:tmpl w:val="CBC4DB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639194C"/>
    <w:multiLevelType w:val="hybridMultilevel"/>
    <w:tmpl w:val="6964881E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2" w15:restartNumberingAfterBreak="0">
    <w:nsid w:val="57260F59"/>
    <w:multiLevelType w:val="hybridMultilevel"/>
    <w:tmpl w:val="9160983E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91C5A1A"/>
    <w:multiLevelType w:val="hybridMultilevel"/>
    <w:tmpl w:val="886AAA50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4" w15:restartNumberingAfterBreak="0">
    <w:nsid w:val="6BDF1054"/>
    <w:multiLevelType w:val="multilevel"/>
    <w:tmpl w:val="45E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A974C6"/>
    <w:multiLevelType w:val="hybridMultilevel"/>
    <w:tmpl w:val="37C27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C76514"/>
    <w:multiLevelType w:val="hybridMultilevel"/>
    <w:tmpl w:val="0E10F70E"/>
    <w:lvl w:ilvl="0" w:tplc="04090003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7" w15:restartNumberingAfterBreak="0">
    <w:nsid w:val="7BAE2061"/>
    <w:multiLevelType w:val="hybridMultilevel"/>
    <w:tmpl w:val="D654D290"/>
    <w:lvl w:ilvl="0" w:tplc="EEACF604">
      <w:start w:val="1"/>
      <w:numFmt w:val="bullet"/>
      <w:lvlText w:val="-"/>
      <w:lvlJc w:val="left"/>
      <w:pPr>
        <w:ind w:left="1614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8" w15:restartNumberingAfterBreak="0">
    <w:nsid w:val="7F16347F"/>
    <w:multiLevelType w:val="hybridMultilevel"/>
    <w:tmpl w:val="B82C17F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7FA95A1E"/>
    <w:multiLevelType w:val="hybridMultilevel"/>
    <w:tmpl w:val="8AE031A8"/>
    <w:lvl w:ilvl="0" w:tplc="C4EA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5"/>
  </w:num>
  <w:num w:numId="9">
    <w:abstractNumId w:val="13"/>
  </w:num>
  <w:num w:numId="10">
    <w:abstractNumId w:val="18"/>
  </w:num>
  <w:num w:numId="11">
    <w:abstractNumId w:val="1"/>
  </w:num>
  <w:num w:numId="12">
    <w:abstractNumId w:val="8"/>
  </w:num>
  <w:num w:numId="13">
    <w:abstractNumId w:val="5"/>
  </w:num>
  <w:num w:numId="14">
    <w:abstractNumId w:val="17"/>
  </w:num>
  <w:num w:numId="15">
    <w:abstractNumId w:val="19"/>
  </w:num>
  <w:num w:numId="16">
    <w:abstractNumId w:val="10"/>
  </w:num>
  <w:num w:numId="17">
    <w:abstractNumId w:val="2"/>
  </w:num>
  <w:num w:numId="18">
    <w:abstractNumId w:val="14"/>
  </w:num>
  <w:num w:numId="19">
    <w:abstractNumId w:val="1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D"/>
    <w:rsid w:val="000144B8"/>
    <w:rsid w:val="000212BC"/>
    <w:rsid w:val="00025354"/>
    <w:rsid w:val="00042C13"/>
    <w:rsid w:val="00044B79"/>
    <w:rsid w:val="00047AEE"/>
    <w:rsid w:val="00055E03"/>
    <w:rsid w:val="00061AD8"/>
    <w:rsid w:val="00064A18"/>
    <w:rsid w:val="000660D8"/>
    <w:rsid w:val="00074D34"/>
    <w:rsid w:val="000801CB"/>
    <w:rsid w:val="000835C0"/>
    <w:rsid w:val="000847E3"/>
    <w:rsid w:val="00084C3E"/>
    <w:rsid w:val="00090DC3"/>
    <w:rsid w:val="0009697E"/>
    <w:rsid w:val="000A01AB"/>
    <w:rsid w:val="000B206D"/>
    <w:rsid w:val="000B3E42"/>
    <w:rsid w:val="000C11D8"/>
    <w:rsid w:val="000C175F"/>
    <w:rsid w:val="000C277A"/>
    <w:rsid w:val="000C2EFF"/>
    <w:rsid w:val="000C31CE"/>
    <w:rsid w:val="000D2795"/>
    <w:rsid w:val="000D356A"/>
    <w:rsid w:val="001035FE"/>
    <w:rsid w:val="0010436B"/>
    <w:rsid w:val="00112679"/>
    <w:rsid w:val="00116145"/>
    <w:rsid w:val="00116D50"/>
    <w:rsid w:val="00127AE3"/>
    <w:rsid w:val="001311FD"/>
    <w:rsid w:val="00136F8F"/>
    <w:rsid w:val="00142F0C"/>
    <w:rsid w:val="0016024A"/>
    <w:rsid w:val="00172A25"/>
    <w:rsid w:val="001920D6"/>
    <w:rsid w:val="001953BB"/>
    <w:rsid w:val="00196139"/>
    <w:rsid w:val="0019689A"/>
    <w:rsid w:val="001A0F97"/>
    <w:rsid w:val="001A1B41"/>
    <w:rsid w:val="001A54DD"/>
    <w:rsid w:val="001A7E17"/>
    <w:rsid w:val="001A7E19"/>
    <w:rsid w:val="001B2965"/>
    <w:rsid w:val="001B5E88"/>
    <w:rsid w:val="001C3DDF"/>
    <w:rsid w:val="001C570B"/>
    <w:rsid w:val="001C6701"/>
    <w:rsid w:val="001E3DDA"/>
    <w:rsid w:val="001E7F7E"/>
    <w:rsid w:val="001F5ED9"/>
    <w:rsid w:val="001F6665"/>
    <w:rsid w:val="00201680"/>
    <w:rsid w:val="002074D3"/>
    <w:rsid w:val="00210C05"/>
    <w:rsid w:val="00217AA9"/>
    <w:rsid w:val="00221AAC"/>
    <w:rsid w:val="00227EB1"/>
    <w:rsid w:val="002301FA"/>
    <w:rsid w:val="0024021C"/>
    <w:rsid w:val="00242943"/>
    <w:rsid w:val="00244F82"/>
    <w:rsid w:val="00252137"/>
    <w:rsid w:val="00253291"/>
    <w:rsid w:val="002679DF"/>
    <w:rsid w:val="00271FC3"/>
    <w:rsid w:val="002832F5"/>
    <w:rsid w:val="00283364"/>
    <w:rsid w:val="00284D66"/>
    <w:rsid w:val="00285F33"/>
    <w:rsid w:val="00292415"/>
    <w:rsid w:val="00295EE2"/>
    <w:rsid w:val="002A2F94"/>
    <w:rsid w:val="002B01DC"/>
    <w:rsid w:val="002B4B67"/>
    <w:rsid w:val="002B7692"/>
    <w:rsid w:val="002C009F"/>
    <w:rsid w:val="002C249A"/>
    <w:rsid w:val="002C6444"/>
    <w:rsid w:val="002D6DEA"/>
    <w:rsid w:val="002E1EF3"/>
    <w:rsid w:val="002E48A1"/>
    <w:rsid w:val="002E7E7D"/>
    <w:rsid w:val="002F015E"/>
    <w:rsid w:val="002F7729"/>
    <w:rsid w:val="00300C25"/>
    <w:rsid w:val="00306986"/>
    <w:rsid w:val="00310665"/>
    <w:rsid w:val="00314A04"/>
    <w:rsid w:val="00322C58"/>
    <w:rsid w:val="0032315A"/>
    <w:rsid w:val="0032791D"/>
    <w:rsid w:val="00331917"/>
    <w:rsid w:val="00340B5A"/>
    <w:rsid w:val="003425F0"/>
    <w:rsid w:val="0034325D"/>
    <w:rsid w:val="003433B1"/>
    <w:rsid w:val="003436AB"/>
    <w:rsid w:val="00343E88"/>
    <w:rsid w:val="00345C15"/>
    <w:rsid w:val="00346684"/>
    <w:rsid w:val="00352050"/>
    <w:rsid w:val="00353372"/>
    <w:rsid w:val="0036686B"/>
    <w:rsid w:val="00374182"/>
    <w:rsid w:val="0039783C"/>
    <w:rsid w:val="003A2D37"/>
    <w:rsid w:val="003A646F"/>
    <w:rsid w:val="003A6C5F"/>
    <w:rsid w:val="003C0B96"/>
    <w:rsid w:val="003C14CA"/>
    <w:rsid w:val="003C4EAD"/>
    <w:rsid w:val="003C4FC3"/>
    <w:rsid w:val="003C5816"/>
    <w:rsid w:val="003D762E"/>
    <w:rsid w:val="003E0DB7"/>
    <w:rsid w:val="003E4544"/>
    <w:rsid w:val="003F0CF1"/>
    <w:rsid w:val="003F2473"/>
    <w:rsid w:val="003F4E5D"/>
    <w:rsid w:val="003F6436"/>
    <w:rsid w:val="003F72E0"/>
    <w:rsid w:val="00401309"/>
    <w:rsid w:val="00403CA9"/>
    <w:rsid w:val="00406B49"/>
    <w:rsid w:val="00411F14"/>
    <w:rsid w:val="00415599"/>
    <w:rsid w:val="004171D7"/>
    <w:rsid w:val="0042599E"/>
    <w:rsid w:val="004477BF"/>
    <w:rsid w:val="0045626F"/>
    <w:rsid w:val="00460BCF"/>
    <w:rsid w:val="00464184"/>
    <w:rsid w:val="00466DFC"/>
    <w:rsid w:val="00471D54"/>
    <w:rsid w:val="004868A6"/>
    <w:rsid w:val="00487E73"/>
    <w:rsid w:val="004B04A0"/>
    <w:rsid w:val="004D554E"/>
    <w:rsid w:val="004D5FC9"/>
    <w:rsid w:val="004E1C7A"/>
    <w:rsid w:val="004E5A43"/>
    <w:rsid w:val="004F0E6B"/>
    <w:rsid w:val="00507836"/>
    <w:rsid w:val="00510F67"/>
    <w:rsid w:val="00513B5D"/>
    <w:rsid w:val="00516A8F"/>
    <w:rsid w:val="005230D2"/>
    <w:rsid w:val="00523F77"/>
    <w:rsid w:val="00527508"/>
    <w:rsid w:val="00533938"/>
    <w:rsid w:val="0053520A"/>
    <w:rsid w:val="00536C50"/>
    <w:rsid w:val="005419E3"/>
    <w:rsid w:val="00541A25"/>
    <w:rsid w:val="00556371"/>
    <w:rsid w:val="005573B5"/>
    <w:rsid w:val="00581A47"/>
    <w:rsid w:val="00592A65"/>
    <w:rsid w:val="00596801"/>
    <w:rsid w:val="005A4B7F"/>
    <w:rsid w:val="005A5BE5"/>
    <w:rsid w:val="005B2C18"/>
    <w:rsid w:val="005B2D86"/>
    <w:rsid w:val="005C20E6"/>
    <w:rsid w:val="005C2F6C"/>
    <w:rsid w:val="005C77F7"/>
    <w:rsid w:val="005E25B5"/>
    <w:rsid w:val="005F2EBE"/>
    <w:rsid w:val="005F313E"/>
    <w:rsid w:val="005F498F"/>
    <w:rsid w:val="005F5154"/>
    <w:rsid w:val="0061482E"/>
    <w:rsid w:val="00614915"/>
    <w:rsid w:val="00614C53"/>
    <w:rsid w:val="00631C8C"/>
    <w:rsid w:val="00635B63"/>
    <w:rsid w:val="00646A56"/>
    <w:rsid w:val="006666CB"/>
    <w:rsid w:val="00671A62"/>
    <w:rsid w:val="00673716"/>
    <w:rsid w:val="00673B11"/>
    <w:rsid w:val="00677853"/>
    <w:rsid w:val="00677959"/>
    <w:rsid w:val="006946C5"/>
    <w:rsid w:val="00694F85"/>
    <w:rsid w:val="00695370"/>
    <w:rsid w:val="006B60F8"/>
    <w:rsid w:val="006D69EF"/>
    <w:rsid w:val="006E7821"/>
    <w:rsid w:val="006F63FD"/>
    <w:rsid w:val="006F7F91"/>
    <w:rsid w:val="00701921"/>
    <w:rsid w:val="00701E8D"/>
    <w:rsid w:val="00711D4C"/>
    <w:rsid w:val="00726ADE"/>
    <w:rsid w:val="007319EC"/>
    <w:rsid w:val="00752600"/>
    <w:rsid w:val="007551D4"/>
    <w:rsid w:val="007571AC"/>
    <w:rsid w:val="007623AB"/>
    <w:rsid w:val="0077448D"/>
    <w:rsid w:val="0079043F"/>
    <w:rsid w:val="0079049B"/>
    <w:rsid w:val="007A14C6"/>
    <w:rsid w:val="007A527B"/>
    <w:rsid w:val="007B5DAC"/>
    <w:rsid w:val="007B6978"/>
    <w:rsid w:val="007B6B87"/>
    <w:rsid w:val="007C1A81"/>
    <w:rsid w:val="007C4C1D"/>
    <w:rsid w:val="007D6253"/>
    <w:rsid w:val="007D7864"/>
    <w:rsid w:val="007E0A39"/>
    <w:rsid w:val="007E3EEC"/>
    <w:rsid w:val="007E58D9"/>
    <w:rsid w:val="007E6858"/>
    <w:rsid w:val="00803D7C"/>
    <w:rsid w:val="00805433"/>
    <w:rsid w:val="00811A26"/>
    <w:rsid w:val="008120F1"/>
    <w:rsid w:val="00815DD0"/>
    <w:rsid w:val="0082404C"/>
    <w:rsid w:val="00824159"/>
    <w:rsid w:val="00830EAD"/>
    <w:rsid w:val="008325CD"/>
    <w:rsid w:val="00834DF2"/>
    <w:rsid w:val="0083755D"/>
    <w:rsid w:val="008500D3"/>
    <w:rsid w:val="00861971"/>
    <w:rsid w:val="00864F73"/>
    <w:rsid w:val="0088261E"/>
    <w:rsid w:val="00884669"/>
    <w:rsid w:val="00887E4E"/>
    <w:rsid w:val="008A2BA4"/>
    <w:rsid w:val="008A6919"/>
    <w:rsid w:val="008B2508"/>
    <w:rsid w:val="008B6D28"/>
    <w:rsid w:val="008C5DDC"/>
    <w:rsid w:val="008C6476"/>
    <w:rsid w:val="008D565E"/>
    <w:rsid w:val="008E3751"/>
    <w:rsid w:val="008E43D9"/>
    <w:rsid w:val="008E6B80"/>
    <w:rsid w:val="008E7A67"/>
    <w:rsid w:val="008F207F"/>
    <w:rsid w:val="008F5B55"/>
    <w:rsid w:val="008F69AB"/>
    <w:rsid w:val="009074B8"/>
    <w:rsid w:val="00907E6D"/>
    <w:rsid w:val="00910F44"/>
    <w:rsid w:val="00912660"/>
    <w:rsid w:val="009136BA"/>
    <w:rsid w:val="009201CB"/>
    <w:rsid w:val="00926B33"/>
    <w:rsid w:val="0092757E"/>
    <w:rsid w:val="00927F63"/>
    <w:rsid w:val="00930A49"/>
    <w:rsid w:val="00930D2F"/>
    <w:rsid w:val="00931869"/>
    <w:rsid w:val="00932327"/>
    <w:rsid w:val="00933956"/>
    <w:rsid w:val="00933FF5"/>
    <w:rsid w:val="00940A95"/>
    <w:rsid w:val="0095337A"/>
    <w:rsid w:val="0096669E"/>
    <w:rsid w:val="0097001D"/>
    <w:rsid w:val="0099718F"/>
    <w:rsid w:val="009A3F9E"/>
    <w:rsid w:val="009A433F"/>
    <w:rsid w:val="009B2FF4"/>
    <w:rsid w:val="009B385E"/>
    <w:rsid w:val="009B3DA6"/>
    <w:rsid w:val="009B4F5F"/>
    <w:rsid w:val="009C6526"/>
    <w:rsid w:val="009D2CA4"/>
    <w:rsid w:val="009F3C9B"/>
    <w:rsid w:val="00A02DB9"/>
    <w:rsid w:val="00A07F7B"/>
    <w:rsid w:val="00A10542"/>
    <w:rsid w:val="00A1212E"/>
    <w:rsid w:val="00A15356"/>
    <w:rsid w:val="00A17D91"/>
    <w:rsid w:val="00A35E1D"/>
    <w:rsid w:val="00A36175"/>
    <w:rsid w:val="00A407F0"/>
    <w:rsid w:val="00A42350"/>
    <w:rsid w:val="00A44F80"/>
    <w:rsid w:val="00A46439"/>
    <w:rsid w:val="00A50E63"/>
    <w:rsid w:val="00A54F6C"/>
    <w:rsid w:val="00A5534F"/>
    <w:rsid w:val="00A55D97"/>
    <w:rsid w:val="00A6734A"/>
    <w:rsid w:val="00A70F77"/>
    <w:rsid w:val="00A7289B"/>
    <w:rsid w:val="00A91A02"/>
    <w:rsid w:val="00A92132"/>
    <w:rsid w:val="00A928DF"/>
    <w:rsid w:val="00A92DB2"/>
    <w:rsid w:val="00AA4018"/>
    <w:rsid w:val="00AA469F"/>
    <w:rsid w:val="00AB440F"/>
    <w:rsid w:val="00AB7BBC"/>
    <w:rsid w:val="00AD2628"/>
    <w:rsid w:val="00AD3E8B"/>
    <w:rsid w:val="00AE02CA"/>
    <w:rsid w:val="00AE09FF"/>
    <w:rsid w:val="00AE1624"/>
    <w:rsid w:val="00AE2C78"/>
    <w:rsid w:val="00AE5E15"/>
    <w:rsid w:val="00AF5F8F"/>
    <w:rsid w:val="00B15ECD"/>
    <w:rsid w:val="00B166B6"/>
    <w:rsid w:val="00B22FDD"/>
    <w:rsid w:val="00B35143"/>
    <w:rsid w:val="00B4280D"/>
    <w:rsid w:val="00B43700"/>
    <w:rsid w:val="00B52C11"/>
    <w:rsid w:val="00B616BA"/>
    <w:rsid w:val="00B70A27"/>
    <w:rsid w:val="00B72C24"/>
    <w:rsid w:val="00B73A92"/>
    <w:rsid w:val="00B770AF"/>
    <w:rsid w:val="00B90202"/>
    <w:rsid w:val="00B916E7"/>
    <w:rsid w:val="00B94AB4"/>
    <w:rsid w:val="00BA19B0"/>
    <w:rsid w:val="00BA3CA8"/>
    <w:rsid w:val="00BA7B86"/>
    <w:rsid w:val="00BB14C0"/>
    <w:rsid w:val="00BB2EBB"/>
    <w:rsid w:val="00BC33AC"/>
    <w:rsid w:val="00BC757D"/>
    <w:rsid w:val="00BD68FF"/>
    <w:rsid w:val="00BE0585"/>
    <w:rsid w:val="00BE57CB"/>
    <w:rsid w:val="00C06C40"/>
    <w:rsid w:val="00C06F89"/>
    <w:rsid w:val="00C25B8F"/>
    <w:rsid w:val="00C26AE4"/>
    <w:rsid w:val="00C345A2"/>
    <w:rsid w:val="00C371DA"/>
    <w:rsid w:val="00C627EF"/>
    <w:rsid w:val="00C64C99"/>
    <w:rsid w:val="00C67548"/>
    <w:rsid w:val="00C729F5"/>
    <w:rsid w:val="00C84779"/>
    <w:rsid w:val="00C85166"/>
    <w:rsid w:val="00C854AA"/>
    <w:rsid w:val="00CA04AB"/>
    <w:rsid w:val="00CC025C"/>
    <w:rsid w:val="00CC21EE"/>
    <w:rsid w:val="00CC5897"/>
    <w:rsid w:val="00CD014F"/>
    <w:rsid w:val="00CD5C9F"/>
    <w:rsid w:val="00CE2086"/>
    <w:rsid w:val="00CF59FC"/>
    <w:rsid w:val="00D04EFD"/>
    <w:rsid w:val="00D072CD"/>
    <w:rsid w:val="00D119B6"/>
    <w:rsid w:val="00D22912"/>
    <w:rsid w:val="00D31BD0"/>
    <w:rsid w:val="00D32302"/>
    <w:rsid w:val="00D3332E"/>
    <w:rsid w:val="00D44FBD"/>
    <w:rsid w:val="00D50D8E"/>
    <w:rsid w:val="00D52C0E"/>
    <w:rsid w:val="00D63547"/>
    <w:rsid w:val="00D72374"/>
    <w:rsid w:val="00D7629B"/>
    <w:rsid w:val="00D84A90"/>
    <w:rsid w:val="00D93882"/>
    <w:rsid w:val="00D959EF"/>
    <w:rsid w:val="00DA036B"/>
    <w:rsid w:val="00DA37EE"/>
    <w:rsid w:val="00DA4E99"/>
    <w:rsid w:val="00DA51C2"/>
    <w:rsid w:val="00DB19E2"/>
    <w:rsid w:val="00DB1C0B"/>
    <w:rsid w:val="00DB2F9C"/>
    <w:rsid w:val="00DB6178"/>
    <w:rsid w:val="00DB716F"/>
    <w:rsid w:val="00DC0701"/>
    <w:rsid w:val="00DD4F22"/>
    <w:rsid w:val="00DD550E"/>
    <w:rsid w:val="00DF0490"/>
    <w:rsid w:val="00DF106C"/>
    <w:rsid w:val="00DF1360"/>
    <w:rsid w:val="00DF2282"/>
    <w:rsid w:val="00DF5C9F"/>
    <w:rsid w:val="00E22F1B"/>
    <w:rsid w:val="00E31871"/>
    <w:rsid w:val="00E34BE1"/>
    <w:rsid w:val="00E4604C"/>
    <w:rsid w:val="00E5023F"/>
    <w:rsid w:val="00E51ADD"/>
    <w:rsid w:val="00E52385"/>
    <w:rsid w:val="00E61645"/>
    <w:rsid w:val="00E62F90"/>
    <w:rsid w:val="00E75D74"/>
    <w:rsid w:val="00E80454"/>
    <w:rsid w:val="00E81832"/>
    <w:rsid w:val="00E86049"/>
    <w:rsid w:val="00E8701C"/>
    <w:rsid w:val="00E9630A"/>
    <w:rsid w:val="00EA188D"/>
    <w:rsid w:val="00EA492C"/>
    <w:rsid w:val="00EC169F"/>
    <w:rsid w:val="00ED369F"/>
    <w:rsid w:val="00EE7610"/>
    <w:rsid w:val="00EF405C"/>
    <w:rsid w:val="00F0463F"/>
    <w:rsid w:val="00F07D89"/>
    <w:rsid w:val="00F10402"/>
    <w:rsid w:val="00F143C1"/>
    <w:rsid w:val="00F170AA"/>
    <w:rsid w:val="00F47A20"/>
    <w:rsid w:val="00F50C7F"/>
    <w:rsid w:val="00F533DB"/>
    <w:rsid w:val="00F650C1"/>
    <w:rsid w:val="00F708F0"/>
    <w:rsid w:val="00F72353"/>
    <w:rsid w:val="00F80C6F"/>
    <w:rsid w:val="00F82B78"/>
    <w:rsid w:val="00F90E1A"/>
    <w:rsid w:val="00F92540"/>
    <w:rsid w:val="00F933E0"/>
    <w:rsid w:val="00FA0CD3"/>
    <w:rsid w:val="00FB24A1"/>
    <w:rsid w:val="00FC109E"/>
    <w:rsid w:val="00FC3650"/>
    <w:rsid w:val="00FD3528"/>
    <w:rsid w:val="00FE5281"/>
    <w:rsid w:val="00FE709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7893B"/>
  <w15:chartTrackingRefBased/>
  <w15:docId w15:val="{FA30DA94-4797-42D7-BCC9-EA3D4BB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4C1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C4C1D"/>
  </w:style>
  <w:style w:type="table" w:styleId="a5">
    <w:name w:val="Table Grid"/>
    <w:basedOn w:val="a1"/>
    <w:uiPriority w:val="39"/>
    <w:rsid w:val="007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33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679"/>
    <w:rPr>
      <w:sz w:val="20"/>
      <w:szCs w:val="20"/>
    </w:rPr>
  </w:style>
  <w:style w:type="character" w:styleId="ab">
    <w:name w:val="Strong"/>
    <w:basedOn w:val="a0"/>
    <w:uiPriority w:val="22"/>
    <w:qFormat/>
    <w:rsid w:val="00201680"/>
    <w:rPr>
      <w:b/>
      <w:bCs/>
    </w:rPr>
  </w:style>
  <w:style w:type="paragraph" w:styleId="ac">
    <w:name w:val="Subtitle"/>
    <w:basedOn w:val="a"/>
    <w:link w:val="ad"/>
    <w:qFormat/>
    <w:rsid w:val="00244F82"/>
    <w:pPr>
      <w:widowControl/>
      <w:jc w:val="both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副標題 字元"/>
    <w:basedOn w:val="a0"/>
    <w:link w:val="ac"/>
    <w:rsid w:val="00244F8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e">
    <w:name w:val="Body Text Indent"/>
    <w:basedOn w:val="a"/>
    <w:link w:val="af"/>
    <w:rsid w:val="00DB19E2"/>
    <w:pPr>
      <w:widowControl/>
      <w:ind w:left="426" w:hanging="426"/>
      <w:jc w:val="both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">
    <w:name w:val="本文縮排 字元"/>
    <w:basedOn w:val="a0"/>
    <w:link w:val="ae"/>
    <w:rsid w:val="00DB19E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f0">
    <w:name w:val="Revision"/>
    <w:hidden/>
    <w:uiPriority w:val="99"/>
    <w:semiHidden/>
    <w:rsid w:val="000C11D8"/>
  </w:style>
  <w:style w:type="paragraph" w:styleId="Web">
    <w:name w:val="Normal (Web)"/>
    <w:basedOn w:val="a"/>
    <w:uiPriority w:val="99"/>
    <w:semiHidden/>
    <w:unhideWhenUsed/>
    <w:rsid w:val="006953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Hyperlink"/>
    <w:basedOn w:val="a0"/>
    <w:uiPriority w:val="99"/>
    <w:semiHidden/>
    <w:unhideWhenUsed/>
    <w:rsid w:val="00271FC3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E8701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701C"/>
  </w:style>
  <w:style w:type="character" w:customStyle="1" w:styleId="af4">
    <w:name w:val="註解文字 字元"/>
    <w:basedOn w:val="a0"/>
    <w:link w:val="af3"/>
    <w:uiPriority w:val="99"/>
    <w:semiHidden/>
    <w:rsid w:val="00E8701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701C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E8701C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87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E87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1CD4-5FD4-4C02-A590-BDD9993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Company>DSAT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Joe, Leong Hang Chong</dc:creator>
  <cp:keywords/>
  <dc:description/>
  <cp:lastModifiedBy>Dinis, Lo Soi Keng</cp:lastModifiedBy>
  <cp:revision>3</cp:revision>
  <dcterms:created xsi:type="dcterms:W3CDTF">2026-02-10T07:02:00Z</dcterms:created>
  <dcterms:modified xsi:type="dcterms:W3CDTF">2026-02-10T08:38:00Z</dcterms:modified>
</cp:coreProperties>
</file>